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62793" w14:textId="135A6336" w:rsidR="005A3A4C" w:rsidRPr="00234C14" w:rsidRDefault="00F90EDA" w:rsidP="00234C14">
      <w:pPr>
        <w:spacing w:line="240" w:lineRule="exact"/>
        <w:jc w:val="center"/>
        <w:rPr>
          <w:rFonts w:ascii="PT Astra Serif" w:hAnsi="PT Astra Serif"/>
          <w:b/>
          <w:sz w:val="32"/>
          <w:szCs w:val="32"/>
        </w:rPr>
      </w:pPr>
      <w:r w:rsidRPr="00234C14">
        <w:rPr>
          <w:rFonts w:ascii="PT Astra Serif" w:hAnsi="PT Astra Serif"/>
          <w:b/>
          <w:sz w:val="32"/>
          <w:szCs w:val="32"/>
        </w:rPr>
        <w:t>Информационная справка</w:t>
      </w:r>
      <w:r w:rsidR="00234C14">
        <w:rPr>
          <w:rFonts w:ascii="PT Astra Serif" w:hAnsi="PT Astra Serif"/>
          <w:b/>
          <w:sz w:val="32"/>
          <w:szCs w:val="32"/>
        </w:rPr>
        <w:t xml:space="preserve"> </w:t>
      </w:r>
      <w:r w:rsidRPr="00234C14">
        <w:rPr>
          <w:rFonts w:ascii="PT Astra Serif" w:hAnsi="PT Astra Serif"/>
          <w:b/>
          <w:sz w:val="32"/>
          <w:szCs w:val="32"/>
        </w:rPr>
        <w:t>ООО «</w:t>
      </w:r>
      <w:r w:rsidR="00ED252F" w:rsidRPr="00234C14">
        <w:rPr>
          <w:rFonts w:ascii="PT Astra Serif" w:hAnsi="PT Astra Serif"/>
          <w:b/>
          <w:sz w:val="32"/>
          <w:szCs w:val="32"/>
        </w:rPr>
        <w:t>ТеплоТрансСервис</w:t>
      </w:r>
      <w:r w:rsidRPr="00234C14">
        <w:rPr>
          <w:rFonts w:ascii="PT Astra Serif" w:hAnsi="PT Astra Serif"/>
          <w:b/>
          <w:sz w:val="32"/>
          <w:szCs w:val="32"/>
        </w:rPr>
        <w:t>»</w:t>
      </w:r>
    </w:p>
    <w:p w14:paraId="55B93D65" w14:textId="77777777" w:rsidR="005A3A4C" w:rsidRPr="00234C14" w:rsidRDefault="005A3A4C" w:rsidP="00234C14">
      <w:pPr>
        <w:spacing w:line="240" w:lineRule="exact"/>
        <w:jc w:val="center"/>
        <w:rPr>
          <w:rFonts w:ascii="PT Astra Serif" w:hAnsi="PT Astra Serif"/>
          <w:sz w:val="28"/>
          <w:szCs w:val="28"/>
        </w:rPr>
      </w:pPr>
    </w:p>
    <w:p w14:paraId="3E75236F" w14:textId="15A1227C" w:rsidR="005A3A4C" w:rsidRPr="00234C14" w:rsidRDefault="00F90EDA" w:rsidP="00234C14">
      <w:pPr>
        <w:pStyle w:val="aa"/>
        <w:numPr>
          <w:ilvl w:val="0"/>
          <w:numId w:val="2"/>
        </w:numPr>
        <w:spacing w:after="0" w:line="240" w:lineRule="exact"/>
        <w:ind w:left="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b/>
          <w:bCs/>
          <w:sz w:val="28"/>
          <w:szCs w:val="28"/>
        </w:rPr>
        <w:t>ООО</w:t>
      </w:r>
      <w:r w:rsidR="004870E8" w:rsidRPr="00234C14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Pr="00234C14">
        <w:rPr>
          <w:rFonts w:ascii="PT Astra Serif" w:hAnsi="PT Astra Serif" w:cs="Times New Roman"/>
          <w:b/>
          <w:bCs/>
          <w:sz w:val="28"/>
          <w:szCs w:val="28"/>
        </w:rPr>
        <w:t>«</w:t>
      </w:r>
      <w:r w:rsidR="00ED252F" w:rsidRPr="00234C14">
        <w:rPr>
          <w:rFonts w:ascii="PT Astra Serif" w:hAnsi="PT Astra Serif" w:cs="Times New Roman"/>
          <w:b/>
          <w:bCs/>
          <w:sz w:val="28"/>
          <w:szCs w:val="28"/>
        </w:rPr>
        <w:t>ТеплоТрансСервис</w:t>
      </w:r>
      <w:r w:rsidR="004870E8" w:rsidRPr="00234C14">
        <w:rPr>
          <w:rFonts w:ascii="PT Astra Serif" w:hAnsi="PT Astra Serif" w:cs="Times New Roman"/>
          <w:b/>
          <w:bCs/>
          <w:sz w:val="28"/>
          <w:szCs w:val="28"/>
        </w:rPr>
        <w:t xml:space="preserve">» </w:t>
      </w:r>
      <w:r w:rsidR="00ED252F" w:rsidRPr="00234C14">
        <w:rPr>
          <w:rFonts w:ascii="PT Astra Serif" w:hAnsi="PT Astra Serif" w:cs="Times New Roman"/>
          <w:b/>
          <w:bCs/>
          <w:sz w:val="28"/>
          <w:szCs w:val="28"/>
        </w:rPr>
        <w:t>(ООО «ТТС</w:t>
      </w:r>
      <w:r w:rsidR="007D4AF2" w:rsidRPr="00234C14">
        <w:rPr>
          <w:rFonts w:ascii="PT Astra Serif" w:hAnsi="PT Astra Serif" w:cs="Times New Roman"/>
          <w:b/>
          <w:bCs/>
          <w:sz w:val="28"/>
          <w:szCs w:val="28"/>
        </w:rPr>
        <w:t>»)</w:t>
      </w:r>
      <w:r w:rsidR="007D4AF2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ИНН 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7707236490</w:t>
      </w: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- </w:t>
      </w:r>
      <w:r w:rsidR="007D4AF2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является </w:t>
      </w:r>
      <w:r w:rsidR="00D54BEC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универсальным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поставщиком инжиниринговых услуг, комплексно решающее задачи</w:t>
      </w:r>
      <w:r w:rsidR="00717F5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по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проектирова</w:t>
      </w:r>
      <w:r w:rsidR="00717F5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н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и</w:t>
      </w:r>
      <w:r w:rsidR="00717F5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ю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, </w:t>
      </w:r>
      <w:r w:rsidR="00717F5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изготовлению, 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строительств</w:t>
      </w:r>
      <w:r w:rsidR="00717F5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у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, гарантийно</w:t>
      </w:r>
      <w:r w:rsidR="00717F5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му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и сервисно</w:t>
      </w:r>
      <w:r w:rsidR="00717F5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му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обслуживани</w:t>
      </w:r>
      <w:r w:rsidR="00717F5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ю при реализации проектов 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строительств</w:t>
      </w:r>
      <w:r w:rsidR="00717F5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а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, расширени</w:t>
      </w:r>
      <w:r w:rsidR="00717F5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я</w:t>
      </w:r>
      <w:r w:rsidR="00ED252F"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, реконструкции и техническому перевооружении объектов в нефтегазовой, топливно-энергетической и других отраслях промышленности</w:t>
      </w: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.</w:t>
      </w:r>
      <w:bookmarkStart w:id="0" w:name="_Hlk209021550"/>
      <w:r w:rsidR="00D54BEC" w:rsidRPr="00234C1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</w:p>
    <w:bookmarkEnd w:id="0"/>
    <w:p w14:paraId="2EDD27B3" w14:textId="77777777" w:rsidR="005A3A4C" w:rsidRPr="00234C14" w:rsidRDefault="005A3A4C" w:rsidP="00234C14">
      <w:pPr>
        <w:spacing w:line="240" w:lineRule="exact"/>
        <w:jc w:val="both"/>
        <w:rPr>
          <w:rFonts w:ascii="PT Astra Serif" w:hAnsi="PT Astra Serif"/>
          <w:sz w:val="28"/>
          <w:szCs w:val="28"/>
        </w:rPr>
      </w:pPr>
    </w:p>
    <w:p w14:paraId="7548D7B7" w14:textId="77777777" w:rsidR="005A3A4C" w:rsidRPr="00234C14" w:rsidRDefault="00F90EDA" w:rsidP="00234C14">
      <w:pPr>
        <w:pStyle w:val="aa"/>
        <w:numPr>
          <w:ilvl w:val="0"/>
          <w:numId w:val="2"/>
        </w:numPr>
        <w:spacing w:after="0" w:line="240" w:lineRule="exact"/>
        <w:ind w:left="0"/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234C14">
        <w:rPr>
          <w:rFonts w:ascii="PT Astra Serif" w:hAnsi="PT Astra Serif" w:cs="Times New Roman"/>
          <w:b/>
          <w:bCs/>
          <w:sz w:val="28"/>
          <w:szCs w:val="28"/>
        </w:rPr>
        <w:t>Производственные достижения (за последние 5 лет</w:t>
      </w:r>
      <w:r w:rsidR="007D4AF2" w:rsidRPr="00234C14">
        <w:rPr>
          <w:rFonts w:ascii="PT Astra Serif" w:hAnsi="PT Astra Serif" w:cs="Times New Roman"/>
          <w:b/>
          <w:bCs/>
          <w:sz w:val="28"/>
          <w:szCs w:val="28"/>
        </w:rPr>
        <w:t>)</w:t>
      </w:r>
      <w:r w:rsidR="004870E8" w:rsidRPr="00234C14">
        <w:rPr>
          <w:rFonts w:ascii="PT Astra Serif" w:hAnsi="PT Astra Serif" w:cs="Times New Roman"/>
          <w:b/>
          <w:bCs/>
          <w:sz w:val="28"/>
          <w:szCs w:val="28"/>
        </w:rPr>
        <w:t>:</w:t>
      </w:r>
    </w:p>
    <w:p w14:paraId="06887195" w14:textId="77777777" w:rsidR="00C65263" w:rsidRPr="00234C14" w:rsidRDefault="00C65263" w:rsidP="00234C14">
      <w:pPr>
        <w:spacing w:line="240" w:lineRule="exact"/>
        <w:ind w:left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</w:rPr>
      </w:pPr>
    </w:p>
    <w:p w14:paraId="3B7A1C66" w14:textId="77777777" w:rsidR="004870E8" w:rsidRDefault="004870E8" w:rsidP="00234C14">
      <w:pPr>
        <w:pStyle w:val="aa"/>
        <w:spacing w:after="0" w:line="240" w:lineRule="exact"/>
        <w:ind w:left="0"/>
        <w:jc w:val="both"/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Паровые котельные</w:t>
      </w:r>
      <w:r w:rsidR="00C65263" w:rsidRPr="00234C14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:</w:t>
      </w:r>
    </w:p>
    <w:p w14:paraId="4F01FD75" w14:textId="77777777" w:rsidR="00234C14" w:rsidRPr="00234C14" w:rsidRDefault="00234C14" w:rsidP="00234C14">
      <w:pPr>
        <w:pStyle w:val="aa"/>
        <w:spacing w:after="0" w:line="240" w:lineRule="exact"/>
        <w:ind w:left="0"/>
        <w:jc w:val="both"/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</w:pPr>
    </w:p>
    <w:p w14:paraId="56A04288" w14:textId="77777777" w:rsidR="004870E8" w:rsidRPr="00234C14" w:rsidRDefault="004870E8" w:rsidP="00234C14">
      <w:pPr>
        <w:pStyle w:val="aa"/>
        <w:numPr>
          <w:ilvl w:val="0"/>
          <w:numId w:val="6"/>
        </w:numPr>
        <w:spacing w:after="0" w:line="240" w:lineRule="exact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ПОХВИСТНЕВСКОЕ УПХГ (ОАО «ГАЗПРОМ»)</w:t>
      </w:r>
    </w:p>
    <w:p w14:paraId="5A680AD8" w14:textId="5DE71535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Общая производительность котельной: 18,0 тон пара/час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br/>
      </w:r>
      <w:r w:rsidR="00C65263" w:rsidRPr="00234C14">
        <w:rPr>
          <w:rFonts w:ascii="PT Astra Serif" w:hAnsi="PT Astra Serif"/>
          <w:color w:val="000000" w:themeColor="text1"/>
          <w:sz w:val="28"/>
          <w:szCs w:val="28"/>
        </w:rPr>
        <w:t xml:space="preserve">           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Установленное оборудование: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ВНР 5000 х 2 шт.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, 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ВНР 4000 х 2 шт.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>, д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еаэратор 20,0 м3/час</w:t>
      </w:r>
      <w:r w:rsidR="00C65263" w:rsidRPr="00234C14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6474EB51" w14:textId="77777777" w:rsidR="00C65263" w:rsidRPr="00234C14" w:rsidRDefault="00C65263" w:rsidP="00234C14">
      <w:pPr>
        <w:spacing w:line="240" w:lineRule="exact"/>
        <w:jc w:val="both"/>
        <w:rPr>
          <w:rFonts w:ascii="PT Astra Serif" w:hAnsi="PT Astra Serif"/>
          <w:bCs/>
          <w:color w:val="000000" w:themeColor="text1"/>
          <w:sz w:val="28"/>
          <w:szCs w:val="28"/>
        </w:rPr>
      </w:pPr>
    </w:p>
    <w:p w14:paraId="74745D03" w14:textId="07298C79" w:rsidR="004870E8" w:rsidRPr="00234C14" w:rsidRDefault="004870E8" w:rsidP="00234C14">
      <w:pPr>
        <w:pStyle w:val="aa"/>
        <w:numPr>
          <w:ilvl w:val="0"/>
          <w:numId w:val="6"/>
        </w:numPr>
        <w:spacing w:after="0" w:line="240" w:lineRule="exact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(ОАО «НК РОСНЕФТЬ») ОТРАДНЕНСКИЙ</w:t>
      </w:r>
      <w:r w:rsid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</w:t>
      </w: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ГАЗОПЕРЕРАБАТЫВАЮЩИЙ ЗАВОД</w:t>
      </w:r>
    </w:p>
    <w:p w14:paraId="2F212D15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Общая производительность котельной: 17,0 тон пара/час + 3,8 мВт/час</w:t>
      </w:r>
    </w:p>
    <w:p w14:paraId="6F0DED05" w14:textId="10D6B9B5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Установленное оборудование: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ВНР 4000 х 3 шт.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, 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ВНР 2500 х 2 шт.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, </w:t>
      </w:r>
      <w:proofErr w:type="spellStart"/>
      <w:r w:rsidRPr="00234C14">
        <w:rPr>
          <w:rFonts w:ascii="PT Astra Serif" w:hAnsi="PT Astra Serif"/>
          <w:color w:val="000000" w:themeColor="text1"/>
          <w:sz w:val="28"/>
          <w:szCs w:val="28"/>
        </w:rPr>
        <w:t>SuperRAC</w:t>
      </w:r>
      <w:proofErr w:type="spellEnd"/>
      <w:r w:rsidRPr="00234C14">
        <w:rPr>
          <w:rFonts w:ascii="PT Astra Serif" w:hAnsi="PT Astra Serif"/>
          <w:color w:val="000000" w:themeColor="text1"/>
          <w:sz w:val="28"/>
          <w:szCs w:val="28"/>
        </w:rPr>
        <w:t xml:space="preserve"> 1860 x 2 шт.</w:t>
      </w:r>
    </w:p>
    <w:p w14:paraId="044ACC6F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44917C4A" w14:textId="77777777" w:rsidR="004870E8" w:rsidRPr="00234C14" w:rsidRDefault="004870E8" w:rsidP="00234C14">
      <w:pPr>
        <w:pStyle w:val="aa"/>
        <w:numPr>
          <w:ilvl w:val="0"/>
          <w:numId w:val="6"/>
        </w:numPr>
        <w:spacing w:after="0" w:line="240" w:lineRule="exact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КОНДИТЕРСКИЙ КОМБИНАТ «КУБАНЬ»</w:t>
      </w:r>
    </w:p>
    <w:p w14:paraId="1C5A050B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г. Тимашевск, Краснодарский край</w:t>
      </w:r>
    </w:p>
    <w:p w14:paraId="44802886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Общая производительность котельной: 6,0 тон пара/час</w:t>
      </w:r>
    </w:p>
    <w:p w14:paraId="5557CAE3" w14:textId="149476FA" w:rsidR="004870E8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Установленное оборудование: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ВНР 3000 х 2 шт.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>, д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еаэратор 8 м3/час</w:t>
      </w:r>
    </w:p>
    <w:p w14:paraId="3BFE5010" w14:textId="77777777" w:rsidR="00234C14" w:rsidRPr="00234C14" w:rsidRDefault="00234C14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240F5775" w14:textId="77777777" w:rsidR="004870E8" w:rsidRPr="00234C14" w:rsidRDefault="004870E8" w:rsidP="00234C14">
      <w:pPr>
        <w:pStyle w:val="aa"/>
        <w:spacing w:after="0" w:line="240" w:lineRule="exact"/>
        <w:ind w:left="0"/>
        <w:jc w:val="both"/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Водогрейные котельные</w:t>
      </w:r>
      <w:r w:rsidR="00C65263" w:rsidRPr="00234C14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:</w:t>
      </w:r>
    </w:p>
    <w:p w14:paraId="7B9AFA0B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03777056" w14:textId="77777777" w:rsidR="004870E8" w:rsidRPr="00234C14" w:rsidRDefault="004870E8" w:rsidP="00234C14">
      <w:pPr>
        <w:pStyle w:val="aa"/>
        <w:numPr>
          <w:ilvl w:val="0"/>
          <w:numId w:val="6"/>
        </w:numPr>
        <w:spacing w:after="0" w:line="240" w:lineRule="exact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 xml:space="preserve"> ООО «ГАЗПРОМ ИНВЕСТ»</w:t>
      </w:r>
    </w:p>
    <w:p w14:paraId="5926874E" w14:textId="1044310F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Общая теплопроизводительность: 31,5 МВт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br/>
      </w:r>
      <w:r w:rsidR="00C65263" w:rsidRPr="00234C14">
        <w:rPr>
          <w:rFonts w:ascii="PT Astra Serif" w:hAnsi="PT Astra Serif"/>
          <w:color w:val="000000" w:themeColor="text1"/>
          <w:sz w:val="28"/>
          <w:szCs w:val="28"/>
        </w:rPr>
        <w:t xml:space="preserve">          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Установленное оборудование: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ТЕРМОТЕХНИК ТТ100 7000 х 4 шт.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, 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ТЕРМОТЕХНИК ТТ100 3500 х 1 шт.</w:t>
      </w:r>
    </w:p>
    <w:p w14:paraId="42F43F0B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2F236502" w14:textId="77777777" w:rsidR="004870E8" w:rsidRPr="00234C14" w:rsidRDefault="004870E8" w:rsidP="00234C14">
      <w:pPr>
        <w:pStyle w:val="aa"/>
        <w:numPr>
          <w:ilvl w:val="0"/>
          <w:numId w:val="6"/>
        </w:numPr>
        <w:spacing w:after="0" w:line="240" w:lineRule="exact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ООО «ГАЗПРОМ ИНВЕСТ»</w:t>
      </w:r>
    </w:p>
    <w:p w14:paraId="7BE6D9A9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Общая теплопроизводительность: 10,0 МВт</w:t>
      </w:r>
    </w:p>
    <w:p w14:paraId="451C6FA9" w14:textId="54460893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Установленное оборудование: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ТЕРМОТЕХНИК ТТ100 2500 х 4 шт.</w:t>
      </w:r>
    </w:p>
    <w:p w14:paraId="34BD3169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591D53B2" w14:textId="77777777" w:rsidR="004870E8" w:rsidRPr="00234C14" w:rsidRDefault="004870E8" w:rsidP="00234C14">
      <w:pPr>
        <w:pStyle w:val="aa"/>
        <w:numPr>
          <w:ilvl w:val="0"/>
          <w:numId w:val="6"/>
        </w:numPr>
        <w:spacing w:after="0" w:line="240" w:lineRule="exact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ООО «ГАЗПРОМ ТРАНСГАЗ МОСКВА»</w:t>
      </w:r>
    </w:p>
    <w:p w14:paraId="5520C99A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Общая теплопроизводительность: 3,25 МВт</w:t>
      </w:r>
    </w:p>
    <w:p w14:paraId="6979E328" w14:textId="4C3D3AD4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Установленное оборудование: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proofErr w:type="spellStart"/>
      <w:r w:rsidRPr="00234C14">
        <w:rPr>
          <w:rFonts w:ascii="PT Astra Serif" w:hAnsi="PT Astra Serif"/>
          <w:color w:val="000000" w:themeColor="text1"/>
          <w:sz w:val="28"/>
          <w:szCs w:val="28"/>
        </w:rPr>
        <w:t>SuperRAC</w:t>
      </w:r>
      <w:proofErr w:type="spellEnd"/>
      <w:r w:rsidRPr="00234C14">
        <w:rPr>
          <w:rFonts w:ascii="PT Astra Serif" w:hAnsi="PT Astra Serif"/>
          <w:color w:val="000000" w:themeColor="text1"/>
          <w:sz w:val="28"/>
          <w:szCs w:val="28"/>
        </w:rPr>
        <w:t xml:space="preserve"> 810 х 1 шт.</w:t>
      </w:r>
      <w:proofErr w:type="gramStart"/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,  </w:t>
      </w:r>
      <w:proofErr w:type="spellStart"/>
      <w:r w:rsidRPr="00234C14">
        <w:rPr>
          <w:rFonts w:ascii="PT Astra Serif" w:hAnsi="PT Astra Serif"/>
          <w:color w:val="000000" w:themeColor="text1"/>
          <w:sz w:val="28"/>
          <w:szCs w:val="28"/>
        </w:rPr>
        <w:t>SuperRAC</w:t>
      </w:r>
      <w:proofErr w:type="spellEnd"/>
      <w:proofErr w:type="gramEnd"/>
      <w:r w:rsidRPr="00234C14">
        <w:rPr>
          <w:rFonts w:ascii="PT Astra Serif" w:hAnsi="PT Astra Serif"/>
          <w:color w:val="000000" w:themeColor="text1"/>
          <w:sz w:val="28"/>
          <w:szCs w:val="28"/>
        </w:rPr>
        <w:t xml:space="preserve"> 1450 х 2 шт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14:paraId="68815358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446743C4" w14:textId="77777777" w:rsidR="004870E8" w:rsidRPr="00234C14" w:rsidRDefault="004870E8" w:rsidP="00234C14">
      <w:pPr>
        <w:pStyle w:val="aa"/>
        <w:spacing w:after="0" w:line="240" w:lineRule="exact"/>
        <w:ind w:left="0"/>
        <w:jc w:val="both"/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Утилизационные насосные станции и тепловые пункты</w:t>
      </w:r>
      <w:r w:rsidR="00C65263" w:rsidRPr="00234C14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:</w:t>
      </w:r>
    </w:p>
    <w:p w14:paraId="263B0EDA" w14:textId="77777777" w:rsidR="00234C14" w:rsidRPr="00234C14" w:rsidRDefault="00234C14" w:rsidP="00234C14">
      <w:pPr>
        <w:pStyle w:val="aa"/>
        <w:spacing w:after="0" w:line="240" w:lineRule="exact"/>
        <w:ind w:left="0"/>
        <w:jc w:val="both"/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</w:pPr>
    </w:p>
    <w:p w14:paraId="489F8627" w14:textId="77777777" w:rsidR="004870E8" w:rsidRPr="00234C14" w:rsidRDefault="004870E8" w:rsidP="00234C14">
      <w:pPr>
        <w:pStyle w:val="aa"/>
        <w:numPr>
          <w:ilvl w:val="0"/>
          <w:numId w:val="6"/>
        </w:numPr>
        <w:spacing w:after="0" w:line="240" w:lineRule="exact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ООО «ГАЗПРОМ ИНВЕСТ»</w:t>
      </w:r>
    </w:p>
    <w:p w14:paraId="2AEA58BE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Утилизационная насосная станция, совмещенная с центральным тепловым пунктом</w:t>
      </w:r>
    </w:p>
    <w:p w14:paraId="7B5B2AF1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Производительность: 344 м3/ч</w:t>
      </w:r>
    </w:p>
    <w:p w14:paraId="249BE39D" w14:textId="6C5489F0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Установленное оборудование: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 н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асос сетевой воды Q=176,0 м3/ч, Н=85 м. вод. ст., N=90 кВт – 4 шт.</w:t>
      </w:r>
      <w:proofErr w:type="gramStart"/>
      <w:r w:rsidR="00234C14">
        <w:rPr>
          <w:rFonts w:ascii="PT Astra Serif" w:hAnsi="PT Astra Serif"/>
          <w:color w:val="000000" w:themeColor="text1"/>
          <w:sz w:val="28"/>
          <w:szCs w:val="28"/>
        </w:rPr>
        <w:t>,  н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асос</w:t>
      </w:r>
      <w:proofErr w:type="gramEnd"/>
      <w:r w:rsidRPr="00234C14">
        <w:rPr>
          <w:rFonts w:ascii="PT Astra Serif" w:hAnsi="PT Astra Serif"/>
          <w:color w:val="000000" w:themeColor="text1"/>
          <w:sz w:val="28"/>
          <w:szCs w:val="28"/>
        </w:rPr>
        <w:t xml:space="preserve"> повысительный Q=228,0 м3/ч, Н=40 м. вод. ст., N=45 кВт – 2 шт.</w:t>
      </w:r>
    </w:p>
    <w:p w14:paraId="1826763C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14:paraId="16929AAA" w14:textId="77777777" w:rsidR="004870E8" w:rsidRDefault="004870E8" w:rsidP="00234C14">
      <w:pPr>
        <w:pStyle w:val="aa"/>
        <w:spacing w:after="0" w:line="240" w:lineRule="exact"/>
        <w:ind w:left="0"/>
        <w:jc w:val="both"/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Водоочистные сооружения</w:t>
      </w:r>
      <w:r w:rsidR="00C65263" w:rsidRPr="00234C14"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  <w:t>:</w:t>
      </w:r>
    </w:p>
    <w:p w14:paraId="2DB3A3C2" w14:textId="77777777" w:rsidR="00234C14" w:rsidRPr="00234C14" w:rsidRDefault="00234C14" w:rsidP="00234C14">
      <w:pPr>
        <w:pStyle w:val="aa"/>
        <w:spacing w:after="0" w:line="240" w:lineRule="exact"/>
        <w:ind w:left="0"/>
        <w:jc w:val="both"/>
        <w:rPr>
          <w:rFonts w:ascii="PT Astra Serif" w:hAnsi="PT Astra Serif" w:cs="Times New Roman"/>
          <w:b/>
          <w:bCs/>
          <w:color w:val="000000" w:themeColor="text1"/>
          <w:sz w:val="28"/>
          <w:szCs w:val="28"/>
        </w:rPr>
      </w:pPr>
    </w:p>
    <w:p w14:paraId="11442E72" w14:textId="77777777" w:rsidR="004870E8" w:rsidRPr="00234C14" w:rsidRDefault="004870E8" w:rsidP="00234C14">
      <w:pPr>
        <w:pStyle w:val="aa"/>
        <w:numPr>
          <w:ilvl w:val="0"/>
          <w:numId w:val="6"/>
        </w:numPr>
        <w:spacing w:after="0" w:line="240" w:lineRule="exact"/>
        <w:jc w:val="both"/>
        <w:rPr>
          <w:rFonts w:ascii="PT Astra Serif" w:hAnsi="PT Astra Serif" w:cs="Times New Roman"/>
          <w:color w:val="000000" w:themeColor="text1"/>
          <w:sz w:val="28"/>
          <w:szCs w:val="28"/>
        </w:rPr>
      </w:pPr>
      <w:r w:rsidRPr="00234C14">
        <w:rPr>
          <w:rFonts w:ascii="PT Astra Serif" w:hAnsi="PT Astra Serif" w:cs="Times New Roman"/>
          <w:color w:val="000000" w:themeColor="text1"/>
          <w:sz w:val="28"/>
          <w:szCs w:val="28"/>
        </w:rPr>
        <w:t>УРЕНГОЙСКАЯ</w:t>
      </w:r>
    </w:p>
    <w:p w14:paraId="7FB69836" w14:textId="7EDFFDB8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 xml:space="preserve">Поставка БМУ котельной и ВПУ: ДКС (2 очередь) на УКПГ 2В </w:t>
      </w:r>
      <w:r w:rsidR="00F3451C" w:rsidRPr="00234C14">
        <w:rPr>
          <w:rFonts w:ascii="PT Astra Serif" w:hAnsi="PT Astra Serif"/>
          <w:color w:val="000000" w:themeColor="text1"/>
          <w:sz w:val="28"/>
          <w:szCs w:val="28"/>
        </w:rPr>
        <w:t>Уренгойского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</w:p>
    <w:p w14:paraId="1AFA56CA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 xml:space="preserve">• Изготовление блочно – модульной котельной мощностью -1 </w:t>
      </w:r>
      <w:proofErr w:type="gramStart"/>
      <w:r w:rsidRPr="00234C14">
        <w:rPr>
          <w:rFonts w:ascii="PT Astra Serif" w:hAnsi="PT Astra Serif"/>
          <w:color w:val="000000" w:themeColor="text1"/>
          <w:sz w:val="28"/>
          <w:szCs w:val="28"/>
        </w:rPr>
        <w:t>мВт ;</w:t>
      </w:r>
      <w:proofErr w:type="gramEnd"/>
    </w:p>
    <w:p w14:paraId="10E050F0" w14:textId="77777777" w:rsidR="004870E8" w:rsidRPr="00234C14" w:rsidRDefault="004870E8" w:rsidP="00234C14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• В состав включена установка водоподготовки производительностью – 5 м3/ч;</w:t>
      </w:r>
    </w:p>
    <w:p w14:paraId="403BFD8F" w14:textId="3EF99673" w:rsidR="004870E8" w:rsidRDefault="004870E8" w:rsidP="00F3451C">
      <w:pPr>
        <w:spacing w:line="240" w:lineRule="exact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234C14">
        <w:rPr>
          <w:rFonts w:ascii="PT Astra Serif" w:hAnsi="PT Astra Serif"/>
          <w:color w:val="000000" w:themeColor="text1"/>
          <w:sz w:val="28"/>
          <w:szCs w:val="28"/>
        </w:rPr>
        <w:t>Выполнено: проектирование, изготовление и п</w:t>
      </w:r>
      <w:r w:rsidR="007D4AF2" w:rsidRPr="00234C14">
        <w:rPr>
          <w:rFonts w:ascii="PT Astra Serif" w:hAnsi="PT Astra Serif"/>
          <w:color w:val="000000" w:themeColor="text1"/>
          <w:sz w:val="28"/>
          <w:szCs w:val="28"/>
        </w:rPr>
        <w:t>оставка оборудование,</w:t>
      </w:r>
      <w:r w:rsidR="00F3451C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7D4AF2" w:rsidRPr="00234C14">
        <w:rPr>
          <w:rFonts w:ascii="PT Astra Serif" w:hAnsi="PT Astra Serif"/>
          <w:color w:val="000000" w:themeColor="text1"/>
          <w:sz w:val="28"/>
          <w:szCs w:val="28"/>
        </w:rPr>
        <w:t>шеф-монтаж</w:t>
      </w:r>
      <w:r w:rsidRPr="00234C14">
        <w:rPr>
          <w:rFonts w:ascii="PT Astra Serif" w:hAnsi="PT Astra Serif"/>
          <w:color w:val="000000" w:themeColor="text1"/>
          <w:sz w:val="28"/>
          <w:szCs w:val="28"/>
        </w:rPr>
        <w:t>ные и пуско-наладочные работы</w:t>
      </w:r>
      <w:r w:rsidR="00234C14">
        <w:rPr>
          <w:rFonts w:ascii="PT Astra Serif" w:hAnsi="PT Astra Serif"/>
          <w:color w:val="000000" w:themeColor="text1"/>
          <w:sz w:val="28"/>
          <w:szCs w:val="28"/>
        </w:rPr>
        <w:t>.</w:t>
      </w:r>
    </w:p>
    <w:tbl>
      <w:tblPr>
        <w:tblStyle w:val="ab"/>
        <w:tblW w:w="10411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2834"/>
        <w:gridCol w:w="7577"/>
      </w:tblGrid>
      <w:tr w:rsidR="005A3A4C" w:rsidRPr="00234C14" w14:paraId="11BB8CB9" w14:textId="77777777" w:rsidTr="004870E8">
        <w:trPr>
          <w:trHeight w:val="2031"/>
        </w:trPr>
        <w:tc>
          <w:tcPr>
            <w:tcW w:w="2834" w:type="dxa"/>
          </w:tcPr>
          <w:p w14:paraId="753E14FC" w14:textId="69E1D283" w:rsidR="005A3A4C" w:rsidRPr="00234C14" w:rsidRDefault="00234C14" w:rsidP="00C65263">
            <w:pPr>
              <w:widowControl w:val="0"/>
              <w:spacing w:line="360" w:lineRule="auto"/>
              <w:rPr>
                <w:rFonts w:ascii="PT Astra Serif" w:eastAsia="Calibri" w:hAnsi="PT Astra Serif"/>
                <w:b/>
                <w:bCs/>
              </w:rPr>
            </w:pPr>
            <w:r>
              <w:rPr>
                <w:rFonts w:ascii="PT Astra Serif" w:eastAsia="Calibri" w:hAnsi="PT Astra Serif"/>
                <w:b/>
              </w:rPr>
              <w:lastRenderedPageBreak/>
              <w:t xml:space="preserve">Контактные данные </w:t>
            </w:r>
          </w:p>
        </w:tc>
        <w:tc>
          <w:tcPr>
            <w:tcW w:w="7577" w:type="dxa"/>
          </w:tcPr>
          <w:p w14:paraId="5527D5D2" w14:textId="435E23AC" w:rsidR="009F53B7" w:rsidRPr="00234C14" w:rsidRDefault="009F53B7" w:rsidP="00C65263">
            <w:pPr>
              <w:widowControl w:val="0"/>
              <w:spacing w:line="360" w:lineRule="auto"/>
              <w:jc w:val="both"/>
              <w:rPr>
                <w:rFonts w:ascii="PT Astra Serif" w:hAnsi="PT Astra Serif"/>
                <w:color w:val="000000" w:themeColor="text1"/>
                <w:shd w:val="clear" w:color="auto" w:fill="FFFFFF"/>
              </w:rPr>
            </w:pPr>
            <w:r w:rsidRPr="00234C14">
              <w:rPr>
                <w:rFonts w:ascii="PT Astra Serif" w:hAnsi="PT Astra Serif"/>
                <w:color w:val="000000" w:themeColor="text1"/>
                <w:shd w:val="clear" w:color="auto" w:fill="FFFFFF"/>
              </w:rPr>
              <w:t>127006, Москва, ул. Долгоруковская, д.36, стр.3</w:t>
            </w:r>
            <w:r w:rsidR="001A1535" w:rsidRPr="00234C14">
              <w:rPr>
                <w:rFonts w:ascii="PT Astra Serif" w:hAnsi="PT Astra Serif"/>
                <w:color w:val="000000" w:themeColor="text1"/>
                <w:shd w:val="clear" w:color="auto" w:fill="FFFFFF"/>
              </w:rPr>
              <w:t xml:space="preserve"> </w:t>
            </w:r>
          </w:p>
          <w:p w14:paraId="4190801D" w14:textId="0D8B6437" w:rsidR="002C2796" w:rsidRPr="00234C14" w:rsidRDefault="009F53B7" w:rsidP="00C65263">
            <w:pPr>
              <w:widowControl w:val="0"/>
              <w:spacing w:line="360" w:lineRule="auto"/>
              <w:jc w:val="both"/>
              <w:rPr>
                <w:rFonts w:ascii="PT Astra Serif" w:hAnsi="PT Astra Serif"/>
                <w:color w:val="000000" w:themeColor="text1"/>
              </w:rPr>
            </w:pPr>
            <w:r w:rsidRPr="00234C14">
              <w:rPr>
                <w:rFonts w:ascii="PT Astra Serif" w:hAnsi="PT Astra Serif"/>
                <w:color w:val="000000" w:themeColor="text1"/>
              </w:rPr>
              <w:t>+7 495 684-38-8</w:t>
            </w:r>
            <w:r w:rsidR="002C2796" w:rsidRPr="00234C14">
              <w:rPr>
                <w:rFonts w:ascii="PT Astra Serif" w:hAnsi="PT Astra Serif"/>
                <w:color w:val="000000" w:themeColor="text1"/>
              </w:rPr>
              <w:t>7; +7 495 684-39-00</w:t>
            </w:r>
          </w:p>
          <w:p w14:paraId="2ACE52FB" w14:textId="6AF346A7" w:rsidR="007C2F95" w:rsidRPr="00234C14" w:rsidRDefault="002C2796" w:rsidP="00C65263">
            <w:pPr>
              <w:widowControl w:val="0"/>
              <w:spacing w:line="360" w:lineRule="auto"/>
              <w:jc w:val="both"/>
              <w:rPr>
                <w:rFonts w:ascii="PT Astra Serif" w:hAnsi="PT Astra Serif"/>
              </w:rPr>
            </w:pPr>
            <w:hyperlink r:id="rId8" w:tgtFrame="_blank" w:history="1">
              <w:r w:rsidRPr="00234C14">
                <w:rPr>
                  <w:rStyle w:val="a3"/>
                  <w:rFonts w:ascii="PT Astra Serif" w:hAnsi="PT Astra Serif"/>
                  <w:color w:val="1464CC"/>
                  <w:shd w:val="clear" w:color="auto" w:fill="FFFFFF"/>
                </w:rPr>
                <w:t>info@teplots.ru</w:t>
              </w:r>
            </w:hyperlink>
          </w:p>
          <w:p w14:paraId="485220A7" w14:textId="77777777" w:rsidR="007C2F95" w:rsidRPr="00234C14" w:rsidRDefault="007C2F95" w:rsidP="00C65263">
            <w:pPr>
              <w:widowControl w:val="0"/>
              <w:spacing w:line="360" w:lineRule="auto"/>
              <w:jc w:val="both"/>
              <w:rPr>
                <w:rFonts w:ascii="PT Astra Serif" w:hAnsi="PT Astra Serif"/>
              </w:rPr>
            </w:pPr>
            <w:r w:rsidRPr="00234C14">
              <w:rPr>
                <w:rFonts w:ascii="PT Astra Serif" w:hAnsi="PT Astra Serif"/>
                <w:noProof/>
              </w:rPr>
              <w:drawing>
                <wp:inline distT="0" distB="0" distL="0" distR="0" wp14:anchorId="110775C9" wp14:editId="0EF07902">
                  <wp:extent cx="825500" cy="66599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158" cy="675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3A4C" w:rsidRPr="00234C14" w14:paraId="47F95F31" w14:textId="77777777" w:rsidTr="004870E8">
        <w:trPr>
          <w:trHeight w:val="557"/>
        </w:trPr>
        <w:tc>
          <w:tcPr>
            <w:tcW w:w="2834" w:type="dxa"/>
          </w:tcPr>
          <w:p w14:paraId="631257D1" w14:textId="77777777" w:rsidR="005A3A4C" w:rsidRPr="00234C14" w:rsidRDefault="00F90EDA" w:rsidP="00C65263">
            <w:pPr>
              <w:widowControl w:val="0"/>
              <w:spacing w:line="360" w:lineRule="auto"/>
              <w:rPr>
                <w:rFonts w:ascii="PT Astra Serif" w:hAnsi="PT Astra Serif"/>
                <w:b/>
              </w:rPr>
            </w:pPr>
            <w:r w:rsidRPr="00234C14">
              <w:rPr>
                <w:rFonts w:ascii="PT Astra Serif" w:eastAsia="Calibri" w:hAnsi="PT Astra Serif"/>
                <w:b/>
              </w:rPr>
              <w:t>Официальный сайт</w:t>
            </w:r>
          </w:p>
        </w:tc>
        <w:tc>
          <w:tcPr>
            <w:tcW w:w="7577" w:type="dxa"/>
          </w:tcPr>
          <w:p w14:paraId="68A6E926" w14:textId="0993E961" w:rsidR="00234C14" w:rsidRDefault="00234C14" w:rsidP="00C65263">
            <w:pPr>
              <w:widowControl w:val="0"/>
              <w:spacing w:line="360" w:lineRule="auto"/>
              <w:jc w:val="both"/>
              <w:rPr>
                <w:rFonts w:ascii="PT Astra Serif" w:hAnsi="PT Astra Serif"/>
              </w:rPr>
            </w:pPr>
            <w:hyperlink r:id="rId10" w:history="1">
              <w:r w:rsidRPr="00AC1768">
                <w:rPr>
                  <w:rStyle w:val="a3"/>
                  <w:rFonts w:ascii="PT Astra Serif" w:hAnsi="PT Astra Serif"/>
                </w:rPr>
                <w:t>https://</w:t>
              </w:r>
              <w:r w:rsidRPr="00AC1768">
                <w:rPr>
                  <w:rStyle w:val="a3"/>
                  <w:rFonts w:ascii="PT Astra Serif" w:hAnsi="PT Astra Serif"/>
                </w:rPr>
                <w:t>t</w:t>
              </w:r>
              <w:r w:rsidRPr="00AC1768">
                <w:rPr>
                  <w:rStyle w:val="a3"/>
                  <w:rFonts w:ascii="PT Astra Serif" w:hAnsi="PT Astra Serif"/>
                </w:rPr>
                <w:t>eplotransservice.ru/contacts</w:t>
              </w:r>
            </w:hyperlink>
          </w:p>
          <w:p w14:paraId="51BFD91F" w14:textId="44EDB234" w:rsidR="00234C14" w:rsidRPr="00234C14" w:rsidRDefault="00234C14" w:rsidP="00C65263">
            <w:pPr>
              <w:widowControl w:val="0"/>
              <w:spacing w:line="360" w:lineRule="auto"/>
              <w:jc w:val="both"/>
              <w:rPr>
                <w:rFonts w:ascii="PT Astra Serif" w:hAnsi="PT Astra Serif"/>
              </w:rPr>
            </w:pPr>
          </w:p>
        </w:tc>
      </w:tr>
      <w:tr w:rsidR="005A3A4C" w:rsidRPr="00234C14" w14:paraId="403AE61C" w14:textId="77777777" w:rsidTr="004870E8">
        <w:trPr>
          <w:trHeight w:val="1120"/>
        </w:trPr>
        <w:tc>
          <w:tcPr>
            <w:tcW w:w="2834" w:type="dxa"/>
          </w:tcPr>
          <w:p w14:paraId="3CAE7C0D" w14:textId="77777777" w:rsidR="005A3A4C" w:rsidRPr="00234C14" w:rsidRDefault="00F90EDA" w:rsidP="00C65263">
            <w:pPr>
              <w:widowControl w:val="0"/>
              <w:spacing w:line="360" w:lineRule="auto"/>
              <w:rPr>
                <w:rFonts w:ascii="PT Astra Serif" w:hAnsi="PT Astra Serif"/>
                <w:b/>
              </w:rPr>
            </w:pPr>
            <w:r w:rsidRPr="00234C14">
              <w:rPr>
                <w:rFonts w:ascii="PT Astra Serif" w:eastAsia="Calibri" w:hAnsi="PT Astra Serif"/>
                <w:b/>
              </w:rPr>
              <w:t>Краткая историческая справка о предприятии</w:t>
            </w:r>
          </w:p>
        </w:tc>
        <w:tc>
          <w:tcPr>
            <w:tcW w:w="7577" w:type="dxa"/>
          </w:tcPr>
          <w:p w14:paraId="0CD9C310" w14:textId="482D1F41" w:rsidR="00AC518D" w:rsidRPr="00234C14" w:rsidRDefault="00AC518D" w:rsidP="00234C14">
            <w:pPr>
              <w:jc w:val="both"/>
              <w:rPr>
                <w:rFonts w:ascii="PT Astra Serif" w:hAnsi="PT Astra Serif"/>
                <w:spacing w:val="5"/>
              </w:rPr>
            </w:pPr>
            <w:r w:rsidRPr="00234C14">
              <w:rPr>
                <w:rFonts w:ascii="PT Astra Serif" w:hAnsi="PT Astra Serif"/>
                <w:b/>
                <w:spacing w:val="5"/>
              </w:rPr>
              <w:t>1998 год</w:t>
            </w:r>
            <w:r w:rsidR="00234C14">
              <w:rPr>
                <w:rFonts w:ascii="PT Astra Serif" w:hAnsi="PT Astra Serif"/>
                <w:b/>
                <w:spacing w:val="5"/>
              </w:rPr>
              <w:t xml:space="preserve"> </w:t>
            </w:r>
            <w:r w:rsidRPr="00234C14">
              <w:rPr>
                <w:rFonts w:ascii="PT Astra Serif" w:hAnsi="PT Astra Serif"/>
                <w:spacing w:val="5"/>
              </w:rPr>
              <w:t>-</w:t>
            </w:r>
            <w:r w:rsidR="00234C14">
              <w:rPr>
                <w:rFonts w:ascii="PT Astra Serif" w:hAnsi="PT Astra Serif"/>
                <w:spacing w:val="5"/>
              </w:rPr>
              <w:t xml:space="preserve"> г</w:t>
            </w:r>
            <w:r w:rsidRPr="00234C14">
              <w:rPr>
                <w:rFonts w:ascii="PT Astra Serif" w:hAnsi="PT Astra Serif"/>
                <w:spacing w:val="5"/>
              </w:rPr>
              <w:t xml:space="preserve">од образования компании. Компания изготавливает и поставляет на завод </w:t>
            </w:r>
            <w:r w:rsidR="00234C14">
              <w:rPr>
                <w:rFonts w:ascii="PT Astra Serif" w:hAnsi="PT Astra Serif"/>
                <w:spacing w:val="5"/>
              </w:rPr>
              <w:t>«</w:t>
            </w:r>
            <w:r w:rsidRPr="00234C14">
              <w:rPr>
                <w:rFonts w:ascii="PT Astra Serif" w:hAnsi="PT Astra Serif"/>
                <w:spacing w:val="5"/>
              </w:rPr>
              <w:t>Серп и Молот</w:t>
            </w:r>
            <w:r w:rsidR="00234C14">
              <w:rPr>
                <w:rFonts w:ascii="PT Astra Serif" w:hAnsi="PT Astra Serif"/>
                <w:spacing w:val="5"/>
              </w:rPr>
              <w:t>»</w:t>
            </w:r>
            <w:r w:rsidRPr="00234C14">
              <w:rPr>
                <w:rFonts w:ascii="PT Astra Serif" w:hAnsi="PT Astra Serif"/>
                <w:spacing w:val="5"/>
              </w:rPr>
              <w:t xml:space="preserve"> котельную установку в блочно-комплектном исполнении заданного уровня заводской готовности, размещение которой предусмотрено в капитальном здании.</w:t>
            </w:r>
          </w:p>
          <w:p w14:paraId="191CE31B" w14:textId="77777777" w:rsidR="00AC518D" w:rsidRPr="00234C14" w:rsidRDefault="00AC518D" w:rsidP="00234C14">
            <w:pPr>
              <w:jc w:val="both"/>
              <w:rPr>
                <w:rFonts w:ascii="PT Astra Serif" w:hAnsi="PT Astra Serif"/>
                <w:spacing w:val="5"/>
              </w:rPr>
            </w:pPr>
            <w:r w:rsidRPr="00234C14">
              <w:rPr>
                <w:rFonts w:ascii="PT Astra Serif" w:hAnsi="PT Astra Serif"/>
                <w:spacing w:val="5"/>
              </w:rPr>
              <w:t>Открыта производственная база в г. Краснодар.</w:t>
            </w:r>
          </w:p>
          <w:p w14:paraId="04412F52" w14:textId="3A300792" w:rsidR="00AC518D" w:rsidRPr="00234C14" w:rsidRDefault="00AC518D" w:rsidP="00234C14">
            <w:pPr>
              <w:jc w:val="both"/>
              <w:rPr>
                <w:rFonts w:ascii="PT Astra Serif" w:hAnsi="PT Astra Serif"/>
                <w:spacing w:val="5"/>
              </w:rPr>
            </w:pPr>
            <w:r w:rsidRPr="00234C14">
              <w:rPr>
                <w:rFonts w:ascii="PT Astra Serif" w:hAnsi="PT Astra Serif"/>
                <w:b/>
                <w:spacing w:val="5"/>
              </w:rPr>
              <w:t>2003 год</w:t>
            </w:r>
            <w:r w:rsidR="00234C14">
              <w:rPr>
                <w:rFonts w:ascii="PT Astra Serif" w:hAnsi="PT Astra Serif"/>
                <w:b/>
                <w:spacing w:val="5"/>
              </w:rPr>
              <w:t xml:space="preserve"> </w:t>
            </w:r>
            <w:r w:rsidRPr="00234C14">
              <w:rPr>
                <w:rFonts w:ascii="PT Astra Serif" w:hAnsi="PT Astra Serif"/>
                <w:spacing w:val="5"/>
              </w:rPr>
              <w:t>-</w:t>
            </w:r>
            <w:r w:rsidR="00234C14">
              <w:rPr>
                <w:rFonts w:ascii="PT Astra Serif" w:hAnsi="PT Astra Serif"/>
                <w:spacing w:val="5"/>
              </w:rPr>
              <w:t xml:space="preserve"> з</w:t>
            </w:r>
            <w:r w:rsidRPr="00234C14">
              <w:rPr>
                <w:rFonts w:ascii="PT Astra Serif" w:hAnsi="PT Astra Serif"/>
                <w:spacing w:val="5"/>
              </w:rPr>
              <w:t>апущено производство котельных мощностью от 0,1 до 50 МВт полной заводской готовности в блочно-модульном исполнении.</w:t>
            </w:r>
          </w:p>
          <w:p w14:paraId="53C10C38" w14:textId="3B639013" w:rsidR="00AC518D" w:rsidRPr="00234C14" w:rsidRDefault="00AC518D" w:rsidP="00234C14">
            <w:pPr>
              <w:jc w:val="both"/>
              <w:rPr>
                <w:rFonts w:ascii="PT Astra Serif" w:hAnsi="PT Astra Serif"/>
                <w:spacing w:val="5"/>
              </w:rPr>
            </w:pPr>
            <w:r w:rsidRPr="00234C14">
              <w:rPr>
                <w:rFonts w:ascii="PT Astra Serif" w:hAnsi="PT Astra Serif"/>
                <w:b/>
                <w:spacing w:val="5"/>
              </w:rPr>
              <w:t>2004 год</w:t>
            </w:r>
            <w:r w:rsidR="00234C14">
              <w:rPr>
                <w:rFonts w:ascii="PT Astra Serif" w:hAnsi="PT Astra Serif"/>
                <w:b/>
                <w:spacing w:val="5"/>
              </w:rPr>
              <w:t xml:space="preserve"> </w:t>
            </w:r>
            <w:r w:rsidRPr="00234C14">
              <w:rPr>
                <w:rFonts w:ascii="PT Astra Serif" w:hAnsi="PT Astra Serif"/>
                <w:spacing w:val="5"/>
              </w:rPr>
              <w:t>-</w:t>
            </w:r>
            <w:r w:rsidR="00234C14">
              <w:rPr>
                <w:rFonts w:ascii="PT Astra Serif" w:hAnsi="PT Astra Serif"/>
                <w:spacing w:val="5"/>
              </w:rPr>
              <w:t xml:space="preserve"> з</w:t>
            </w:r>
            <w:r w:rsidRPr="00234C14">
              <w:rPr>
                <w:rFonts w:ascii="PT Astra Serif" w:hAnsi="PT Astra Serif"/>
                <w:spacing w:val="5"/>
              </w:rPr>
              <w:t>апущено производство серийных водоподготовительных установок полной заводской готовности в блочно-модульном исполнении.</w:t>
            </w:r>
          </w:p>
          <w:p w14:paraId="2FFE995C" w14:textId="0B3D0B6A" w:rsidR="00AC518D" w:rsidRPr="00234C14" w:rsidRDefault="00AC518D" w:rsidP="00234C14">
            <w:pPr>
              <w:jc w:val="both"/>
              <w:rPr>
                <w:rFonts w:ascii="PT Astra Serif" w:hAnsi="PT Astra Serif"/>
                <w:spacing w:val="5"/>
              </w:rPr>
            </w:pPr>
            <w:r w:rsidRPr="00234C14">
              <w:rPr>
                <w:rFonts w:ascii="PT Astra Serif" w:hAnsi="PT Astra Serif"/>
                <w:b/>
                <w:spacing w:val="5"/>
              </w:rPr>
              <w:t>2009 год</w:t>
            </w:r>
            <w:r w:rsidR="00234C14">
              <w:rPr>
                <w:rFonts w:ascii="PT Astra Serif" w:hAnsi="PT Astra Serif"/>
                <w:b/>
                <w:spacing w:val="5"/>
              </w:rPr>
              <w:t xml:space="preserve"> </w:t>
            </w:r>
            <w:r w:rsidRPr="00234C14">
              <w:rPr>
                <w:rFonts w:ascii="PT Astra Serif" w:hAnsi="PT Astra Serif"/>
                <w:spacing w:val="5"/>
              </w:rPr>
              <w:t>-</w:t>
            </w:r>
            <w:r w:rsidR="00234C14">
              <w:rPr>
                <w:rFonts w:ascii="PT Astra Serif" w:hAnsi="PT Astra Serif"/>
                <w:spacing w:val="5"/>
              </w:rPr>
              <w:t xml:space="preserve"> з</w:t>
            </w:r>
            <w:r w:rsidRPr="00234C14">
              <w:rPr>
                <w:rFonts w:ascii="PT Astra Serif" w:hAnsi="PT Astra Serif"/>
                <w:spacing w:val="5"/>
              </w:rPr>
              <w:t>апущено производство канализационных насосных станций производительностью от 1м3/час до 12 000 м3/час.</w:t>
            </w:r>
          </w:p>
          <w:p w14:paraId="339AC1FB" w14:textId="4CE9532D" w:rsidR="00AC518D" w:rsidRPr="00234C14" w:rsidRDefault="00AC518D" w:rsidP="00234C14">
            <w:pPr>
              <w:jc w:val="both"/>
              <w:rPr>
                <w:rFonts w:ascii="PT Astra Serif" w:hAnsi="PT Astra Serif"/>
                <w:spacing w:val="5"/>
              </w:rPr>
            </w:pPr>
            <w:r w:rsidRPr="00234C14">
              <w:rPr>
                <w:rFonts w:ascii="PT Astra Serif" w:hAnsi="PT Astra Serif"/>
                <w:b/>
                <w:spacing w:val="5"/>
              </w:rPr>
              <w:t>2013</w:t>
            </w:r>
            <w:r w:rsidR="00234C14">
              <w:rPr>
                <w:rFonts w:ascii="PT Astra Serif" w:hAnsi="PT Astra Serif"/>
                <w:b/>
                <w:spacing w:val="5"/>
              </w:rPr>
              <w:t xml:space="preserve"> </w:t>
            </w:r>
            <w:r w:rsidRPr="00234C14">
              <w:rPr>
                <w:rFonts w:ascii="PT Astra Serif" w:hAnsi="PT Astra Serif"/>
                <w:b/>
                <w:spacing w:val="5"/>
              </w:rPr>
              <w:t>-</w:t>
            </w:r>
            <w:r w:rsidR="00234C14">
              <w:rPr>
                <w:rFonts w:ascii="PT Astra Serif" w:hAnsi="PT Astra Serif"/>
                <w:b/>
                <w:spacing w:val="5"/>
              </w:rPr>
              <w:t xml:space="preserve"> </w:t>
            </w:r>
            <w:r w:rsidRPr="00234C14">
              <w:rPr>
                <w:rFonts w:ascii="PT Astra Serif" w:hAnsi="PT Astra Serif"/>
                <w:b/>
                <w:spacing w:val="5"/>
              </w:rPr>
              <w:t>2014 г</w:t>
            </w:r>
            <w:r w:rsidR="00234C14">
              <w:rPr>
                <w:rFonts w:ascii="PT Astra Serif" w:hAnsi="PT Astra Serif"/>
                <w:b/>
                <w:spacing w:val="5"/>
              </w:rPr>
              <w:t xml:space="preserve">г. </w:t>
            </w:r>
            <w:r w:rsidRPr="00234C14">
              <w:rPr>
                <w:rFonts w:ascii="PT Astra Serif" w:hAnsi="PT Astra Serif"/>
                <w:spacing w:val="5"/>
              </w:rPr>
              <w:t>-</w:t>
            </w:r>
            <w:r w:rsidR="00234C14">
              <w:rPr>
                <w:rFonts w:ascii="PT Astra Serif" w:hAnsi="PT Astra Serif"/>
                <w:spacing w:val="5"/>
              </w:rPr>
              <w:t xml:space="preserve"> с</w:t>
            </w:r>
            <w:r w:rsidRPr="00234C14">
              <w:rPr>
                <w:rFonts w:ascii="PT Astra Serif" w:hAnsi="PT Astra Serif"/>
                <w:spacing w:val="5"/>
              </w:rPr>
              <w:t>троительство энергетических объектов в блочнокомплектном исполнении заданного уровня заводской готовности на строительной площадке в</w:t>
            </w:r>
            <w:r w:rsidR="00234C14">
              <w:rPr>
                <w:rFonts w:ascii="PT Astra Serif" w:hAnsi="PT Astra Serif"/>
                <w:spacing w:val="5"/>
              </w:rPr>
              <w:t xml:space="preserve"> </w:t>
            </w:r>
            <w:r w:rsidRPr="00234C14">
              <w:rPr>
                <w:rFonts w:ascii="PT Astra Serif" w:hAnsi="PT Astra Serif"/>
                <w:spacing w:val="5"/>
              </w:rPr>
              <w:t>г. Астрахань.</w:t>
            </w:r>
          </w:p>
          <w:p w14:paraId="53108449" w14:textId="59256518" w:rsidR="00AC518D" w:rsidRPr="00234C14" w:rsidRDefault="00AC518D" w:rsidP="00234C14">
            <w:pPr>
              <w:jc w:val="both"/>
              <w:rPr>
                <w:rFonts w:ascii="PT Astra Serif" w:hAnsi="PT Astra Serif"/>
                <w:spacing w:val="5"/>
              </w:rPr>
            </w:pPr>
            <w:r w:rsidRPr="00234C14">
              <w:rPr>
                <w:rFonts w:ascii="PT Astra Serif" w:hAnsi="PT Astra Serif"/>
                <w:b/>
                <w:spacing w:val="5"/>
              </w:rPr>
              <w:t>2016 год</w:t>
            </w:r>
            <w:r w:rsidR="00234C14">
              <w:rPr>
                <w:rFonts w:ascii="PT Astra Serif" w:hAnsi="PT Astra Serif"/>
                <w:b/>
                <w:spacing w:val="5"/>
              </w:rPr>
              <w:t xml:space="preserve"> </w:t>
            </w:r>
            <w:r w:rsidRPr="00234C14">
              <w:rPr>
                <w:rFonts w:ascii="PT Astra Serif" w:hAnsi="PT Astra Serif"/>
                <w:spacing w:val="5"/>
              </w:rPr>
              <w:t>-</w:t>
            </w:r>
            <w:r w:rsidR="00234C14">
              <w:rPr>
                <w:rFonts w:ascii="PT Astra Serif" w:hAnsi="PT Astra Serif"/>
                <w:spacing w:val="5"/>
              </w:rPr>
              <w:t xml:space="preserve"> о</w:t>
            </w:r>
            <w:r w:rsidRPr="00234C14">
              <w:rPr>
                <w:rFonts w:ascii="PT Astra Serif" w:hAnsi="PT Astra Serif"/>
                <w:spacing w:val="5"/>
              </w:rPr>
              <w:t>ткрыта производственная база в г. Тул</w:t>
            </w:r>
            <w:r w:rsidR="00234C14">
              <w:rPr>
                <w:rFonts w:ascii="PT Astra Serif" w:hAnsi="PT Astra Serif"/>
                <w:spacing w:val="5"/>
              </w:rPr>
              <w:t>е</w:t>
            </w:r>
            <w:r w:rsidRPr="00234C14">
              <w:rPr>
                <w:rFonts w:ascii="PT Astra Serif" w:hAnsi="PT Astra Serif"/>
                <w:spacing w:val="5"/>
              </w:rPr>
              <w:t>.</w:t>
            </w:r>
          </w:p>
          <w:p w14:paraId="3BAFD703" w14:textId="25BF332A" w:rsidR="00AC518D" w:rsidRPr="00234C14" w:rsidRDefault="00AC518D" w:rsidP="00234C14">
            <w:pPr>
              <w:jc w:val="both"/>
              <w:rPr>
                <w:rFonts w:ascii="PT Astra Serif" w:hAnsi="PT Astra Serif"/>
                <w:spacing w:val="5"/>
              </w:rPr>
            </w:pPr>
            <w:r w:rsidRPr="00234C14">
              <w:rPr>
                <w:rFonts w:ascii="PT Astra Serif" w:hAnsi="PT Astra Serif"/>
                <w:b/>
                <w:spacing w:val="5"/>
              </w:rPr>
              <w:t>2018 год</w:t>
            </w:r>
            <w:r w:rsidR="00234C14">
              <w:rPr>
                <w:rFonts w:ascii="PT Astra Serif" w:hAnsi="PT Astra Serif"/>
                <w:b/>
                <w:spacing w:val="5"/>
              </w:rPr>
              <w:t xml:space="preserve"> </w:t>
            </w:r>
            <w:r w:rsidRPr="00234C14">
              <w:rPr>
                <w:rFonts w:ascii="PT Astra Serif" w:hAnsi="PT Astra Serif"/>
                <w:spacing w:val="5"/>
              </w:rPr>
              <w:t>-</w:t>
            </w:r>
            <w:r w:rsidR="00234C14">
              <w:rPr>
                <w:rFonts w:ascii="PT Astra Serif" w:hAnsi="PT Astra Serif"/>
                <w:spacing w:val="5"/>
              </w:rPr>
              <w:t xml:space="preserve"> з</w:t>
            </w:r>
            <w:r w:rsidRPr="00234C14">
              <w:rPr>
                <w:rFonts w:ascii="PT Astra Serif" w:hAnsi="PT Astra Serif"/>
                <w:spacing w:val="5"/>
              </w:rPr>
              <w:t xml:space="preserve">апущено </w:t>
            </w:r>
            <w:proofErr w:type="gramStart"/>
            <w:r w:rsidRPr="00234C14">
              <w:rPr>
                <w:rFonts w:ascii="PT Astra Serif" w:hAnsi="PT Astra Serif"/>
                <w:spacing w:val="5"/>
              </w:rPr>
              <w:t>мелко-серийное</w:t>
            </w:r>
            <w:proofErr w:type="gramEnd"/>
            <w:r w:rsidRPr="00234C14">
              <w:rPr>
                <w:rFonts w:ascii="PT Astra Serif" w:hAnsi="PT Astra Serif"/>
                <w:spacing w:val="5"/>
              </w:rPr>
              <w:t xml:space="preserve"> производство водогрейных котлов под собственной маркой IVARS TTS.</w:t>
            </w:r>
          </w:p>
          <w:p w14:paraId="44290ECB" w14:textId="77777777" w:rsidR="00AC518D" w:rsidRDefault="00AC518D" w:rsidP="00234C14">
            <w:pPr>
              <w:jc w:val="both"/>
              <w:rPr>
                <w:rFonts w:ascii="PT Astra Serif" w:hAnsi="PT Astra Serif"/>
                <w:spacing w:val="5"/>
              </w:rPr>
            </w:pPr>
            <w:r w:rsidRPr="00234C14">
              <w:rPr>
                <w:rFonts w:ascii="PT Astra Serif" w:hAnsi="PT Astra Serif"/>
                <w:b/>
                <w:spacing w:val="5"/>
              </w:rPr>
              <w:t>2023 год</w:t>
            </w:r>
            <w:r w:rsidRPr="00234C14">
              <w:rPr>
                <w:rFonts w:ascii="PT Astra Serif" w:hAnsi="PT Astra Serif"/>
                <w:spacing w:val="5"/>
              </w:rPr>
              <w:t>-Запущено направление водоподготовки,</w:t>
            </w:r>
            <w:r w:rsidR="00234C14">
              <w:rPr>
                <w:rFonts w:ascii="PT Astra Serif" w:hAnsi="PT Astra Serif"/>
                <w:spacing w:val="5"/>
              </w:rPr>
              <w:t xml:space="preserve"> </w:t>
            </w:r>
            <w:r w:rsidRPr="00234C14">
              <w:rPr>
                <w:rFonts w:ascii="PT Astra Serif" w:hAnsi="PT Astra Serif"/>
                <w:spacing w:val="5"/>
              </w:rPr>
              <w:t>очистки сточных и шахтных вод.</w:t>
            </w:r>
          </w:p>
          <w:p w14:paraId="7D7D0522" w14:textId="1F3DE44B" w:rsidR="00234C14" w:rsidRPr="00234C14" w:rsidRDefault="00234C14" w:rsidP="00234C14">
            <w:pPr>
              <w:jc w:val="both"/>
              <w:rPr>
                <w:rFonts w:ascii="PT Astra Serif" w:hAnsi="PT Astra Serif"/>
                <w:spacing w:val="5"/>
              </w:rPr>
            </w:pPr>
          </w:p>
        </w:tc>
      </w:tr>
      <w:tr w:rsidR="005A3A4C" w:rsidRPr="00234C14" w14:paraId="1C64BBF1" w14:textId="77777777" w:rsidTr="004870E8">
        <w:trPr>
          <w:trHeight w:val="1122"/>
        </w:trPr>
        <w:tc>
          <w:tcPr>
            <w:tcW w:w="2834" w:type="dxa"/>
          </w:tcPr>
          <w:p w14:paraId="2E9A8448" w14:textId="77777777" w:rsidR="005A3A4C" w:rsidRPr="00234C14" w:rsidRDefault="00F90EDA" w:rsidP="00C65263">
            <w:pPr>
              <w:widowControl w:val="0"/>
              <w:spacing w:line="360" w:lineRule="auto"/>
              <w:rPr>
                <w:rFonts w:ascii="PT Astra Serif" w:eastAsia="Calibri" w:hAnsi="PT Astra Serif"/>
                <w:b/>
              </w:rPr>
            </w:pPr>
            <w:r w:rsidRPr="00234C14">
              <w:rPr>
                <w:rFonts w:ascii="PT Astra Serif" w:eastAsia="Calibri" w:hAnsi="PT Astra Serif"/>
                <w:b/>
              </w:rPr>
              <w:t>Перечень производимой продукции с указанием ТНВЭД</w:t>
            </w:r>
            <w:r w:rsidR="00066384" w:rsidRPr="00234C14">
              <w:rPr>
                <w:rFonts w:ascii="PT Astra Serif" w:eastAsia="Calibri" w:hAnsi="PT Astra Serif"/>
                <w:b/>
              </w:rPr>
              <w:t>:</w:t>
            </w:r>
          </w:p>
        </w:tc>
        <w:tc>
          <w:tcPr>
            <w:tcW w:w="7577" w:type="dxa"/>
          </w:tcPr>
          <w:p w14:paraId="78D19C43" w14:textId="1FA5AD03" w:rsidR="005A3A4C" w:rsidRPr="00234C14" w:rsidRDefault="00066384" w:rsidP="00234C14">
            <w:pPr>
              <w:jc w:val="both"/>
              <w:rPr>
                <w:rFonts w:ascii="PT Astra Serif" w:hAnsi="PT Astra Serif"/>
                <w:spacing w:val="5"/>
              </w:rPr>
            </w:pPr>
            <w:r w:rsidRPr="00234C14">
              <w:rPr>
                <w:rFonts w:ascii="PT Astra Serif" w:hAnsi="PT Astra Serif"/>
                <w:spacing w:val="5"/>
              </w:rPr>
              <w:t>8402120009 — модульные котельные установки (блочно-модульные водогрейные котельные) на твёрдом, жидком, газообразном топливе</w:t>
            </w:r>
            <w:r w:rsidR="00234C14">
              <w:rPr>
                <w:rFonts w:ascii="PT Astra Serif" w:hAnsi="PT Astra Serif"/>
                <w:spacing w:val="5"/>
              </w:rPr>
              <w:t>)</w:t>
            </w:r>
          </w:p>
        </w:tc>
      </w:tr>
      <w:tr w:rsidR="00066384" w:rsidRPr="00234C14" w14:paraId="148EA3FD" w14:textId="77777777" w:rsidTr="004870E8">
        <w:tc>
          <w:tcPr>
            <w:tcW w:w="2834" w:type="dxa"/>
          </w:tcPr>
          <w:p w14:paraId="28C26EF8" w14:textId="77777777" w:rsidR="00066384" w:rsidRPr="00234C14" w:rsidRDefault="00066384" w:rsidP="00C65263">
            <w:pPr>
              <w:widowControl w:val="0"/>
              <w:spacing w:line="360" w:lineRule="auto"/>
              <w:rPr>
                <w:rFonts w:ascii="PT Astra Serif" w:hAnsi="PT Astra Serif"/>
                <w:b/>
              </w:rPr>
            </w:pPr>
            <w:r w:rsidRPr="00234C14">
              <w:rPr>
                <w:rFonts w:ascii="PT Astra Serif" w:eastAsia="Calibri" w:hAnsi="PT Astra Serif"/>
                <w:b/>
              </w:rPr>
              <w:t>Фото предприятия и производимой продукции</w:t>
            </w:r>
          </w:p>
        </w:tc>
        <w:tc>
          <w:tcPr>
            <w:tcW w:w="7577" w:type="dxa"/>
          </w:tcPr>
          <w:p w14:paraId="4627FA28" w14:textId="12672CB8" w:rsidR="00066384" w:rsidRDefault="00066384" w:rsidP="00C65263">
            <w:pPr>
              <w:widowControl w:val="0"/>
              <w:spacing w:line="360" w:lineRule="auto"/>
              <w:rPr>
                <w:rFonts w:ascii="PT Astra Serif" w:hAnsi="PT Astra Serif"/>
              </w:rPr>
            </w:pPr>
          </w:p>
          <w:p w14:paraId="67EF1AB0" w14:textId="33D47A25" w:rsidR="00234C14" w:rsidRPr="00234C14" w:rsidRDefault="00234C14" w:rsidP="00234C14">
            <w:pPr>
              <w:widowControl w:val="0"/>
              <w:spacing w:line="360" w:lineRule="auto"/>
              <w:jc w:val="center"/>
              <w:rPr>
                <w:rFonts w:ascii="PT Astra Serif" w:hAnsi="PT Astra Serif"/>
              </w:rPr>
            </w:pPr>
            <w:r w:rsidRPr="00234C14">
              <w:rPr>
                <w:rFonts w:ascii="PT Astra Serif" w:hAnsi="PT Astra Serif"/>
                <w:noProof/>
              </w:rPr>
              <w:drawing>
                <wp:inline distT="0" distB="0" distL="0" distR="0" wp14:anchorId="795EBD1F" wp14:editId="428A4CBE">
                  <wp:extent cx="4327527" cy="2171700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541" cy="217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B4B71D" w14:textId="21B5C72B" w:rsidR="004075DF" w:rsidRPr="00234C14" w:rsidRDefault="00234C14" w:rsidP="00234C14">
            <w:pPr>
              <w:widowControl w:val="0"/>
              <w:spacing w:line="360" w:lineRule="auto"/>
              <w:jc w:val="center"/>
              <w:rPr>
                <w:rFonts w:ascii="PT Astra Serif" w:hAnsi="PT Astra Serif"/>
              </w:rPr>
            </w:pPr>
            <w:r w:rsidRPr="00234C14">
              <w:rPr>
                <w:rFonts w:ascii="PT Astra Serif" w:hAnsi="PT Astra Serif"/>
                <w:noProof/>
              </w:rPr>
              <w:lastRenderedPageBreak/>
              <w:drawing>
                <wp:inline distT="0" distB="0" distL="0" distR="0" wp14:anchorId="55A6854D" wp14:editId="7054BC27">
                  <wp:extent cx="3721100" cy="2753038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325" cy="275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17A32" w14:textId="77777777" w:rsidR="004075DF" w:rsidRPr="00234C14" w:rsidRDefault="004075DF" w:rsidP="00234C14">
            <w:pPr>
              <w:widowControl w:val="0"/>
              <w:spacing w:line="360" w:lineRule="auto"/>
              <w:jc w:val="center"/>
              <w:rPr>
                <w:rFonts w:ascii="PT Astra Serif" w:hAnsi="PT Astra Serif"/>
              </w:rPr>
            </w:pPr>
            <w:r w:rsidRPr="00234C14">
              <w:rPr>
                <w:rFonts w:ascii="PT Astra Serif" w:hAnsi="PT Astra Serif"/>
                <w:noProof/>
              </w:rPr>
              <w:drawing>
                <wp:inline distT="0" distB="0" distL="0" distR="0" wp14:anchorId="3FBE4E88" wp14:editId="37A273AE">
                  <wp:extent cx="3721100" cy="25063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5069" cy="252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9C5E1" w14:textId="77777777" w:rsidR="00066384" w:rsidRPr="00234C14" w:rsidRDefault="004075DF" w:rsidP="00234C14">
            <w:pPr>
              <w:widowControl w:val="0"/>
              <w:spacing w:line="360" w:lineRule="auto"/>
              <w:jc w:val="center"/>
              <w:rPr>
                <w:rFonts w:ascii="PT Astra Serif" w:hAnsi="PT Astra Serif"/>
              </w:rPr>
            </w:pPr>
            <w:r w:rsidRPr="00234C14">
              <w:rPr>
                <w:rFonts w:ascii="PT Astra Serif" w:hAnsi="PT Astra Serif"/>
                <w:noProof/>
              </w:rPr>
              <w:drawing>
                <wp:inline distT="0" distB="0" distL="0" distR="0" wp14:anchorId="231CCD5D" wp14:editId="04BCE2F6">
                  <wp:extent cx="3721100" cy="2547100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321" cy="256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C909ED" w14:textId="5D5BA8E5" w:rsidR="004075DF" w:rsidRPr="00234C14" w:rsidRDefault="004075DF" w:rsidP="00C65263">
            <w:pPr>
              <w:widowControl w:val="0"/>
              <w:spacing w:line="360" w:lineRule="auto"/>
              <w:rPr>
                <w:rFonts w:ascii="PT Astra Serif" w:hAnsi="PT Astra Serif"/>
              </w:rPr>
            </w:pPr>
          </w:p>
        </w:tc>
      </w:tr>
    </w:tbl>
    <w:p w14:paraId="3F35E10D" w14:textId="77777777" w:rsidR="005A3A4C" w:rsidRPr="00234C14" w:rsidRDefault="005A3A4C" w:rsidP="00C65263">
      <w:pPr>
        <w:rPr>
          <w:rFonts w:ascii="PT Astra Serif" w:hAnsi="PT Astra Serif"/>
        </w:rPr>
      </w:pPr>
    </w:p>
    <w:sectPr w:rsidR="005A3A4C" w:rsidRPr="00234C14" w:rsidSect="007D4AF2">
      <w:headerReference w:type="default" r:id="rId15"/>
      <w:pgSz w:w="11906" w:h="16838"/>
      <w:pgMar w:top="567" w:right="850" w:bottom="426" w:left="1701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21260" w14:textId="77777777" w:rsidR="0039570D" w:rsidRDefault="0039570D" w:rsidP="007D4AF2">
      <w:r>
        <w:separator/>
      </w:r>
    </w:p>
  </w:endnote>
  <w:endnote w:type="continuationSeparator" w:id="0">
    <w:p w14:paraId="77348A78" w14:textId="77777777" w:rsidR="0039570D" w:rsidRDefault="0039570D" w:rsidP="007D4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T Astra Serif">
    <w:panose1 w:val="020B0604020202020204"/>
    <w:charset w:val="00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</w:font>
  <w:font w:name="Liberation Sans">
    <w:altName w:val="Arial"/>
    <w:panose1 w:val="020B0604020202020204"/>
    <w:charset w:val="01"/>
    <w:family w:val="roman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5D233" w14:textId="77777777" w:rsidR="0039570D" w:rsidRDefault="0039570D" w:rsidP="007D4AF2">
      <w:r>
        <w:separator/>
      </w:r>
    </w:p>
  </w:footnote>
  <w:footnote w:type="continuationSeparator" w:id="0">
    <w:p w14:paraId="5D09F043" w14:textId="77777777" w:rsidR="0039570D" w:rsidRDefault="0039570D" w:rsidP="007D4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76AE8" w14:textId="77777777" w:rsidR="007D4AF2" w:rsidRDefault="007D4AF2">
    <w:pPr>
      <w:pStyle w:val="ad"/>
    </w:pPr>
  </w:p>
  <w:p w14:paraId="37DD498F" w14:textId="77777777" w:rsidR="007D4AF2" w:rsidRDefault="007D4AF2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764F5"/>
    <w:multiLevelType w:val="multilevel"/>
    <w:tmpl w:val="89448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D1514CB"/>
    <w:multiLevelType w:val="multilevel"/>
    <w:tmpl w:val="C3A8A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A03E5B"/>
    <w:multiLevelType w:val="hybridMultilevel"/>
    <w:tmpl w:val="794242AC"/>
    <w:lvl w:ilvl="0" w:tplc="C5B2B3C0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3261D60"/>
    <w:multiLevelType w:val="hybridMultilevel"/>
    <w:tmpl w:val="5E6A60D8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 w15:restartNumberingAfterBreak="0">
    <w:nsid w:val="5DA669F7"/>
    <w:multiLevelType w:val="hybridMultilevel"/>
    <w:tmpl w:val="DDBAB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8F5F63"/>
    <w:multiLevelType w:val="hybridMultilevel"/>
    <w:tmpl w:val="3DEA9B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514728490">
    <w:abstractNumId w:val="0"/>
  </w:num>
  <w:num w:numId="2" w16cid:durableId="1932278619">
    <w:abstractNumId w:val="2"/>
  </w:num>
  <w:num w:numId="3" w16cid:durableId="313335530">
    <w:abstractNumId w:val="5"/>
  </w:num>
  <w:num w:numId="4" w16cid:durableId="514029606">
    <w:abstractNumId w:val="1"/>
  </w:num>
  <w:num w:numId="5" w16cid:durableId="2133203236">
    <w:abstractNumId w:val="3"/>
  </w:num>
  <w:num w:numId="6" w16cid:durableId="7827708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A4C"/>
    <w:rsid w:val="00066384"/>
    <w:rsid w:val="00070B80"/>
    <w:rsid w:val="000A1CE0"/>
    <w:rsid w:val="001A1535"/>
    <w:rsid w:val="00234C14"/>
    <w:rsid w:val="002C2796"/>
    <w:rsid w:val="00361FE6"/>
    <w:rsid w:val="0039570D"/>
    <w:rsid w:val="004075DF"/>
    <w:rsid w:val="004870E8"/>
    <w:rsid w:val="0052574D"/>
    <w:rsid w:val="00584862"/>
    <w:rsid w:val="005A3A4C"/>
    <w:rsid w:val="005C5D9A"/>
    <w:rsid w:val="00717F5F"/>
    <w:rsid w:val="007C0B44"/>
    <w:rsid w:val="007C2F95"/>
    <w:rsid w:val="007D4AF2"/>
    <w:rsid w:val="00802625"/>
    <w:rsid w:val="00821249"/>
    <w:rsid w:val="00902060"/>
    <w:rsid w:val="009819E5"/>
    <w:rsid w:val="009D2011"/>
    <w:rsid w:val="009F53B7"/>
    <w:rsid w:val="00AC518D"/>
    <w:rsid w:val="00B202A2"/>
    <w:rsid w:val="00C05291"/>
    <w:rsid w:val="00C65263"/>
    <w:rsid w:val="00CC2D84"/>
    <w:rsid w:val="00D54BEC"/>
    <w:rsid w:val="00D5650F"/>
    <w:rsid w:val="00DB1A52"/>
    <w:rsid w:val="00ED252F"/>
    <w:rsid w:val="00F24869"/>
    <w:rsid w:val="00F3451C"/>
    <w:rsid w:val="00F9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11A1B"/>
  <w15:docId w15:val="{082C5444-FB4C-4052-AA37-5E86133A9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29A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Гиперссылка1"/>
    <w:basedOn w:val="a0"/>
    <w:uiPriority w:val="99"/>
    <w:unhideWhenUsed/>
    <w:qFormat/>
    <w:rsid w:val="003911FE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3911FE"/>
    <w:rPr>
      <w:color w:val="605E5C"/>
      <w:shd w:val="clear" w:color="auto" w:fill="E1DFDD"/>
    </w:rPr>
  </w:style>
  <w:style w:type="character" w:styleId="a3">
    <w:name w:val="Hyperlink"/>
    <w:basedOn w:val="a0"/>
    <w:uiPriority w:val="99"/>
    <w:unhideWhenUsed/>
    <w:rsid w:val="00E80192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F2448"/>
    <w:rPr>
      <w:color w:val="954F72" w:themeColor="followedHyperlink"/>
      <w:u w:val="single"/>
    </w:rPr>
  </w:style>
  <w:style w:type="character" w:customStyle="1" w:styleId="2">
    <w:name w:val="Неразрешенное упоминание2"/>
    <w:basedOn w:val="a0"/>
    <w:uiPriority w:val="99"/>
    <w:semiHidden/>
    <w:unhideWhenUsed/>
    <w:qFormat/>
    <w:rsid w:val="0004229A"/>
    <w:rPr>
      <w:color w:val="605E5C"/>
      <w:shd w:val="clear" w:color="auto" w:fill="E1DFDD"/>
    </w:rPr>
  </w:style>
  <w:style w:type="paragraph" w:customStyle="1" w:styleId="11">
    <w:name w:val="Заголовок1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pPr>
      <w:suppressAutoHyphens/>
      <w:spacing w:after="14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List"/>
    <w:basedOn w:val="a5"/>
    <w:rPr>
      <w:rFonts w:cs="Noto Sans Devanagari"/>
    </w:rPr>
  </w:style>
  <w:style w:type="paragraph" w:styleId="a7">
    <w:name w:val="caption"/>
    <w:basedOn w:val="a"/>
    <w:qFormat/>
    <w:pPr>
      <w:suppressLineNumbers/>
      <w:suppressAutoHyphens/>
      <w:spacing w:before="120" w:after="120" w:line="259" w:lineRule="auto"/>
    </w:pPr>
    <w:rPr>
      <w:rFonts w:asciiTheme="minorHAnsi" w:eastAsiaTheme="minorHAnsi" w:hAnsiTheme="minorHAnsi" w:cs="Noto Sans Devanagari"/>
      <w:i/>
      <w:iCs/>
      <w:lang w:eastAsia="en-US"/>
    </w:rPr>
  </w:style>
  <w:style w:type="paragraph" w:customStyle="1" w:styleId="12">
    <w:name w:val="Указатель1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3">
    <w:name w:val="Заголовок1"/>
    <w:basedOn w:val="a"/>
    <w:next w:val="a5"/>
    <w:qFormat/>
    <w:pPr>
      <w:keepNext/>
      <w:suppressAutoHyphens/>
      <w:spacing w:before="240" w:after="120" w:line="259" w:lineRule="auto"/>
    </w:pPr>
    <w:rPr>
      <w:rFonts w:ascii="Liberation Sans" w:eastAsia="Tahoma" w:hAnsi="Liberation Sans" w:cs="Noto Sans Devanagari"/>
      <w:sz w:val="28"/>
      <w:szCs w:val="28"/>
      <w:lang w:eastAsia="en-US"/>
    </w:rPr>
  </w:style>
  <w:style w:type="paragraph" w:styleId="a8">
    <w:name w:val="index heading"/>
    <w:basedOn w:val="a"/>
    <w:qFormat/>
    <w:pPr>
      <w:suppressLineNumbers/>
      <w:suppressAutoHyphens/>
      <w:spacing w:after="160" w:line="259" w:lineRule="auto"/>
    </w:pPr>
    <w:rPr>
      <w:rFonts w:asciiTheme="minorHAnsi" w:eastAsiaTheme="minorHAnsi" w:hAnsiTheme="minorHAnsi" w:cs="Noto Sans Devanagari"/>
      <w:sz w:val="22"/>
      <w:szCs w:val="22"/>
      <w:lang w:eastAsia="en-US"/>
    </w:rPr>
  </w:style>
  <w:style w:type="paragraph" w:styleId="a9">
    <w:name w:val="Title"/>
    <w:basedOn w:val="a"/>
    <w:next w:val="a5"/>
    <w:qFormat/>
    <w:pPr>
      <w:keepNext/>
      <w:suppressAutoHyphens/>
      <w:spacing w:before="240" w:after="120" w:line="259" w:lineRule="auto"/>
    </w:pPr>
    <w:rPr>
      <w:rFonts w:ascii="Liberation Sans" w:eastAsia="Tahoma" w:hAnsi="Liberation Sans" w:cs="Noto Sans Devanagari"/>
      <w:sz w:val="28"/>
      <w:szCs w:val="28"/>
      <w:lang w:eastAsia="en-US"/>
    </w:rPr>
  </w:style>
  <w:style w:type="paragraph" w:styleId="aa">
    <w:name w:val="List Paragraph"/>
    <w:basedOn w:val="a"/>
    <w:uiPriority w:val="34"/>
    <w:qFormat/>
    <w:rsid w:val="00EF244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qFormat/>
    <w:rsid w:val="00EF2448"/>
    <w:pPr>
      <w:suppressAutoHyphens w:val="0"/>
    </w:pPr>
    <w:rPr>
      <w:rFonts w:eastAsia="Times New Roman" w:cs="Calibri"/>
      <w:lang w:eastAsia="ru-RU"/>
    </w:rPr>
  </w:style>
  <w:style w:type="table" w:styleId="ab">
    <w:name w:val="Table Grid"/>
    <w:basedOn w:val="a1"/>
    <w:uiPriority w:val="59"/>
    <w:rsid w:val="00E856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sid w:val="00ED252F"/>
    <w:rPr>
      <w:b/>
      <w:bCs/>
    </w:rPr>
  </w:style>
  <w:style w:type="character" w:customStyle="1" w:styleId="longcopy">
    <w:name w:val="long_copy"/>
    <w:basedOn w:val="a0"/>
    <w:rsid w:val="002C2796"/>
  </w:style>
  <w:style w:type="paragraph" w:styleId="ad">
    <w:name w:val="header"/>
    <w:basedOn w:val="a"/>
    <w:link w:val="ae"/>
    <w:uiPriority w:val="99"/>
    <w:unhideWhenUsed/>
    <w:rsid w:val="007D4AF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7D4A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7D4AF2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D4A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Unresolved Mention"/>
    <w:basedOn w:val="a0"/>
    <w:uiPriority w:val="99"/>
    <w:semiHidden/>
    <w:unhideWhenUsed/>
    <w:rsid w:val="00234C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1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7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37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43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6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7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9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13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0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1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459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55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2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8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43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1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75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8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84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426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eplots.ru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teplotransservice.ru/contact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CF0A0-7AFB-4B4D-BA4B-E228234C2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11703</TotalTime>
  <Pages>3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USER003-16</dc:creator>
  <dc:description/>
  <cp:lastModifiedBy>Александр Крюков</cp:lastModifiedBy>
  <cp:revision>5</cp:revision>
  <cp:lastPrinted>2024-06-26T07:21:00Z</cp:lastPrinted>
  <dcterms:created xsi:type="dcterms:W3CDTF">2025-08-13T12:14:00Z</dcterms:created>
  <dcterms:modified xsi:type="dcterms:W3CDTF">2025-12-03T15:41:00Z</dcterms:modified>
  <dc:language>ru-RU</dc:language>
</cp:coreProperties>
</file>